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D7" w:rsidRPr="002115D7" w:rsidRDefault="00F65018" w:rsidP="002115D7">
      <w:pPr>
        <w:spacing w:after="0" w:line="240" w:lineRule="auto"/>
        <w:jc w:val="center"/>
        <w:rPr>
          <w:rFonts w:asciiTheme="majorHAnsi" w:eastAsia="Times New Roman" w:hAnsiTheme="majorHAnsi" w:cs="Times New Roman"/>
          <w:b/>
          <w:color w:val="333333"/>
          <w:sz w:val="28"/>
          <w:shd w:val="clear" w:color="auto" w:fill="FDFDFD"/>
        </w:rPr>
      </w:pPr>
      <w:r>
        <w:rPr>
          <w:rFonts w:asciiTheme="majorHAnsi" w:eastAsia="Times New Roman" w:hAnsiTheme="majorHAnsi" w:cs="Times New Roman"/>
          <w:b/>
          <w:color w:val="333333"/>
          <w:sz w:val="28"/>
          <w:shd w:val="clear" w:color="auto" w:fill="FDFDFD"/>
        </w:rPr>
        <w:t xml:space="preserve">Executive Skills Definitions </w:t>
      </w:r>
      <w:bookmarkStart w:id="0" w:name="_GoBack"/>
      <w:bookmarkEnd w:id="0"/>
    </w:p>
    <w:p w:rsidR="002115D7" w:rsidRDefault="002115D7" w:rsidP="002115D7">
      <w:pPr>
        <w:spacing w:after="0" w:line="240" w:lineRule="auto"/>
        <w:rPr>
          <w:rFonts w:asciiTheme="majorHAnsi" w:eastAsia="Times New Roman" w:hAnsiTheme="majorHAnsi" w:cs="Times New Roman"/>
          <w:b/>
          <w:color w:val="333333"/>
          <w:shd w:val="clear" w:color="auto" w:fill="FDFDFD"/>
        </w:rPr>
      </w:pPr>
    </w:p>
    <w:p w:rsidR="006B7114" w:rsidRPr="006B7114" w:rsidRDefault="006B7114" w:rsidP="002115D7">
      <w:pPr>
        <w:spacing w:after="0" w:line="240" w:lineRule="auto"/>
        <w:rPr>
          <w:rFonts w:asciiTheme="majorHAnsi" w:eastAsia="Times New Roman" w:hAnsiTheme="majorHAnsi" w:cs="Times New Roman"/>
          <w:b/>
          <w:color w:val="A50021"/>
          <w:u w:val="single"/>
          <w:shd w:val="clear" w:color="auto" w:fill="FDFDFD"/>
        </w:rPr>
      </w:pPr>
      <w:r w:rsidRPr="006B7114">
        <w:rPr>
          <w:rFonts w:asciiTheme="majorHAnsi" w:eastAsia="Times New Roman" w:hAnsiTheme="majorHAnsi" w:cs="Times New Roman"/>
          <w:b/>
          <w:color w:val="A50021"/>
          <w:u w:val="single"/>
          <w:shd w:val="clear" w:color="auto" w:fill="FDFDFD"/>
        </w:rPr>
        <w:t>How We Organize and Plan Things</w:t>
      </w:r>
    </w:p>
    <w:p w:rsidR="006B7114" w:rsidRPr="006B7114" w:rsidRDefault="006B7114" w:rsidP="002115D7">
      <w:pPr>
        <w:spacing w:after="0" w:line="240" w:lineRule="auto"/>
        <w:rPr>
          <w:rFonts w:asciiTheme="majorHAnsi" w:eastAsia="Times New Roman" w:hAnsiTheme="majorHAnsi" w:cs="Times New Roman"/>
          <w:b/>
          <w:color w:val="333333"/>
          <w:u w:val="single"/>
          <w:shd w:val="clear" w:color="auto" w:fill="FDFDFD"/>
        </w:rPr>
      </w:pPr>
    </w:p>
    <w:p w:rsidR="002115D7" w:rsidRDefault="002115D7" w:rsidP="002115D7">
      <w:pPr>
        <w:spacing w:after="0" w:line="240" w:lineRule="auto"/>
        <w:rPr>
          <w:rFonts w:asciiTheme="majorHAnsi" w:eastAsia="Times New Roman" w:hAnsiTheme="majorHAnsi" w:cs="Times New Roman"/>
          <w:color w:val="333333"/>
          <w:shd w:val="clear" w:color="auto" w:fill="FDFDFD"/>
        </w:rPr>
      </w:pPr>
      <w:r w:rsidRPr="00FC383F">
        <w:rPr>
          <w:rFonts w:asciiTheme="majorHAnsi" w:eastAsia="Times New Roman" w:hAnsiTheme="majorHAnsi" w:cs="Times New Roman"/>
          <w:b/>
          <w:color w:val="333333"/>
          <w:shd w:val="clear" w:color="auto" w:fill="FDFDFD"/>
        </w:rPr>
        <w:t>Organization:</w:t>
      </w:r>
      <w:r w:rsidRPr="00FC383F">
        <w:rPr>
          <w:rFonts w:asciiTheme="majorHAnsi" w:eastAsia="Times New Roman" w:hAnsiTheme="majorHAnsi" w:cs="Times New Roman"/>
          <w:color w:val="333333"/>
          <w:shd w:val="clear" w:color="auto" w:fill="FDFDFD"/>
        </w:rPr>
        <w:t xml:space="preserve"> </w:t>
      </w:r>
      <w:r w:rsidRPr="002115D7">
        <w:rPr>
          <w:rFonts w:asciiTheme="majorHAnsi" w:eastAsia="Times New Roman" w:hAnsiTheme="majorHAnsi" w:cs="Times New Roman"/>
          <w:color w:val="333333"/>
          <w:shd w:val="clear" w:color="auto" w:fill="FDFDFD"/>
        </w:rPr>
        <w:t>Knowing where I put things</w:t>
      </w:r>
    </w:p>
    <w:p w:rsidR="006860BC" w:rsidRDefault="002115D7" w:rsidP="002115D7">
      <w:pPr>
        <w:spacing w:after="0" w:line="240" w:lineRule="auto"/>
        <w:rPr>
          <w:rFonts w:asciiTheme="majorHAnsi" w:eastAsia="Times New Roman" w:hAnsiTheme="majorHAnsi" w:cs="Times New Roman"/>
          <w:i/>
          <w:color w:val="333333"/>
          <w:shd w:val="clear" w:color="auto" w:fill="FDFDFD"/>
        </w:rPr>
      </w:pPr>
      <w:r w:rsidRPr="002115D7">
        <w:rPr>
          <w:rFonts w:asciiTheme="majorHAnsi" w:eastAsia="Times New Roman" w:hAnsiTheme="majorHAnsi" w:cs="Times New Roman"/>
          <w:i/>
          <w:color w:val="333333"/>
          <w:shd w:val="clear" w:color="auto" w:fill="FDFDFD"/>
        </w:rPr>
        <w:t>The ability to create and maintain systems to keep track of information or materials.</w:t>
      </w:r>
    </w:p>
    <w:p w:rsidR="002115D7" w:rsidRDefault="002115D7" w:rsidP="002115D7">
      <w:pPr>
        <w:spacing w:after="0" w:line="240" w:lineRule="auto"/>
        <w:rPr>
          <w:rFonts w:asciiTheme="majorHAnsi" w:eastAsia="Times New Roman" w:hAnsiTheme="majorHAnsi" w:cs="Times New Roman"/>
          <w:i/>
          <w:color w:val="333333"/>
          <w:shd w:val="clear" w:color="auto" w:fill="FDFDFD"/>
        </w:rPr>
      </w:pPr>
    </w:p>
    <w:p w:rsidR="002115D7" w:rsidRPr="002115D7" w:rsidRDefault="002115D7" w:rsidP="002115D7">
      <w:pPr>
        <w:spacing w:after="0" w:line="240" w:lineRule="auto"/>
        <w:rPr>
          <w:rFonts w:asciiTheme="majorHAnsi" w:eastAsia="Times New Roman" w:hAnsiTheme="majorHAnsi" w:cs="Times New Roman"/>
          <w:color w:val="333333"/>
          <w:shd w:val="clear" w:color="auto" w:fill="FDFDFD"/>
        </w:rPr>
      </w:pPr>
      <w:r w:rsidRPr="00FC383F">
        <w:rPr>
          <w:rFonts w:asciiTheme="majorHAnsi" w:eastAsia="Times New Roman" w:hAnsiTheme="majorHAnsi" w:cs="Times New Roman"/>
          <w:b/>
          <w:color w:val="333333"/>
          <w:shd w:val="clear" w:color="auto" w:fill="FDFDFD"/>
        </w:rPr>
        <w:t>Time Management</w:t>
      </w:r>
      <w:r w:rsidRPr="00FC383F">
        <w:rPr>
          <w:rFonts w:asciiTheme="majorHAnsi" w:eastAsia="Times New Roman" w:hAnsiTheme="majorHAnsi" w:cs="Times New Roman"/>
          <w:color w:val="333333"/>
          <w:shd w:val="clear" w:color="auto" w:fill="FDFDFD"/>
        </w:rPr>
        <w:t xml:space="preserve">: </w:t>
      </w:r>
      <w:r w:rsidRPr="002115D7">
        <w:rPr>
          <w:rFonts w:asciiTheme="majorHAnsi" w:eastAsia="Times New Roman" w:hAnsiTheme="majorHAnsi" w:cs="Times New Roman"/>
          <w:color w:val="333333"/>
          <w:shd w:val="clear" w:color="auto" w:fill="FDFDFD"/>
        </w:rPr>
        <w:t>Know about how long a task will take and what the deadline is</w:t>
      </w:r>
    </w:p>
    <w:p w:rsidR="002115D7" w:rsidRDefault="002115D7" w:rsidP="002115D7">
      <w:pPr>
        <w:spacing w:after="0" w:line="240" w:lineRule="auto"/>
        <w:rPr>
          <w:rFonts w:asciiTheme="majorHAnsi" w:eastAsia="Times New Roman" w:hAnsiTheme="majorHAnsi" w:cs="Times New Roman"/>
          <w:i/>
          <w:color w:val="333333"/>
          <w:shd w:val="clear" w:color="auto" w:fill="FDFDFD"/>
        </w:rPr>
      </w:pPr>
      <w:r w:rsidRPr="002115D7">
        <w:rPr>
          <w:rFonts w:asciiTheme="majorHAnsi" w:eastAsia="Times New Roman" w:hAnsiTheme="majorHAnsi" w:cs="Times New Roman"/>
          <w:i/>
          <w:color w:val="333333"/>
          <w:shd w:val="clear" w:color="auto" w:fill="FDFDFD"/>
        </w:rPr>
        <w:t>The capacity to estimate how much time one has, how to allocate it, and how to stay within time limits and deadlines. It also involves a sense that time is important.</w:t>
      </w:r>
    </w:p>
    <w:p w:rsidR="002115D7" w:rsidRDefault="002115D7" w:rsidP="002115D7">
      <w:pPr>
        <w:spacing w:after="0" w:line="240" w:lineRule="auto"/>
        <w:rPr>
          <w:rFonts w:asciiTheme="majorHAnsi" w:eastAsia="Times New Roman" w:hAnsiTheme="majorHAnsi" w:cs="Times New Roman"/>
          <w:i/>
          <w:color w:val="333333"/>
          <w:shd w:val="clear" w:color="auto" w:fill="FDFDFD"/>
        </w:rPr>
      </w:pPr>
    </w:p>
    <w:p w:rsidR="002115D7" w:rsidRDefault="002115D7" w:rsidP="002115D7">
      <w:pPr>
        <w:spacing w:after="0" w:line="240" w:lineRule="auto"/>
        <w:rPr>
          <w:rFonts w:asciiTheme="majorHAnsi" w:eastAsia="Times New Roman" w:hAnsiTheme="majorHAnsi" w:cs="Times New Roman"/>
          <w:color w:val="333333"/>
          <w:shd w:val="clear" w:color="auto" w:fill="FDFDFD"/>
        </w:rPr>
      </w:pPr>
      <w:r w:rsidRPr="00FC383F">
        <w:rPr>
          <w:rFonts w:asciiTheme="majorHAnsi" w:eastAsia="Times New Roman" w:hAnsiTheme="majorHAnsi" w:cs="Times New Roman"/>
          <w:b/>
          <w:color w:val="333333"/>
          <w:shd w:val="clear" w:color="auto" w:fill="FDFDFD"/>
        </w:rPr>
        <w:t>Planning/ Prioritization</w:t>
      </w:r>
      <w:r w:rsidRPr="00FC383F">
        <w:rPr>
          <w:rFonts w:asciiTheme="majorHAnsi" w:eastAsia="Times New Roman" w:hAnsiTheme="majorHAnsi" w:cs="Times New Roman"/>
          <w:color w:val="333333"/>
          <w:shd w:val="clear" w:color="auto" w:fill="FDFDFD"/>
        </w:rPr>
        <w:t xml:space="preserve">: </w:t>
      </w:r>
      <w:r w:rsidRPr="002115D7">
        <w:rPr>
          <w:rFonts w:asciiTheme="majorHAnsi" w:eastAsia="Times New Roman" w:hAnsiTheme="majorHAnsi" w:cs="Times New Roman"/>
          <w:color w:val="333333"/>
          <w:shd w:val="clear" w:color="auto" w:fill="FDFDFD"/>
        </w:rPr>
        <w:t xml:space="preserve">Deciding what steps to take </w:t>
      </w:r>
    </w:p>
    <w:p w:rsidR="006B7114" w:rsidRDefault="002115D7" w:rsidP="002115D7">
      <w:pPr>
        <w:spacing w:after="0" w:line="240" w:lineRule="auto"/>
        <w:rPr>
          <w:rFonts w:asciiTheme="majorHAnsi" w:eastAsia="Times New Roman" w:hAnsiTheme="majorHAnsi" w:cs="Times New Roman"/>
          <w:i/>
          <w:color w:val="333333"/>
          <w:shd w:val="clear" w:color="auto" w:fill="FDFDFD"/>
        </w:rPr>
      </w:pPr>
      <w:r w:rsidRPr="002115D7">
        <w:rPr>
          <w:rFonts w:asciiTheme="majorHAnsi" w:eastAsia="Times New Roman" w:hAnsiTheme="majorHAnsi" w:cs="Times New Roman"/>
          <w:i/>
          <w:color w:val="333333"/>
          <w:shd w:val="clear" w:color="auto" w:fill="FDFDFD"/>
        </w:rPr>
        <w:t>The ability to create a road map to reach a goal or to complete a task. It also involves being able to make decisions about what is important to focus on and what is not important.</w:t>
      </w:r>
    </w:p>
    <w:p w:rsidR="006B7114" w:rsidRDefault="006B7114" w:rsidP="002115D7">
      <w:pPr>
        <w:spacing w:after="0" w:line="240" w:lineRule="auto"/>
        <w:rPr>
          <w:rFonts w:asciiTheme="majorHAnsi" w:eastAsia="Times New Roman" w:hAnsiTheme="majorHAnsi" w:cs="Times New Roman"/>
          <w:i/>
          <w:color w:val="333333"/>
          <w:shd w:val="clear" w:color="auto" w:fill="FDFDFD"/>
        </w:rPr>
      </w:pPr>
    </w:p>
    <w:p w:rsidR="002115D7" w:rsidRDefault="006B7114" w:rsidP="002115D7">
      <w:pPr>
        <w:spacing w:after="0" w:line="240" w:lineRule="auto"/>
        <w:rPr>
          <w:rFonts w:asciiTheme="majorHAnsi" w:eastAsia="Times New Roman" w:hAnsiTheme="majorHAnsi" w:cs="Times New Roman"/>
          <w:i/>
          <w:color w:val="333333"/>
        </w:rPr>
      </w:pPr>
      <w:r>
        <w:rPr>
          <w:rFonts w:asciiTheme="majorHAnsi" w:eastAsia="Times New Roman" w:hAnsiTheme="majorHAnsi" w:cs="Times New Roman"/>
          <w:b/>
          <w:color w:val="A50021"/>
          <w:u w:val="single"/>
        </w:rPr>
        <w:t>How We React to Things</w:t>
      </w:r>
      <w:r w:rsidR="002115D7" w:rsidRPr="002115D7">
        <w:rPr>
          <w:rFonts w:asciiTheme="majorHAnsi" w:eastAsia="Times New Roman" w:hAnsiTheme="majorHAnsi" w:cs="Times New Roman"/>
          <w:i/>
          <w:color w:val="333333"/>
        </w:rPr>
        <w:br/>
      </w:r>
    </w:p>
    <w:p w:rsidR="002115D7" w:rsidRDefault="002115D7" w:rsidP="002115D7">
      <w:pPr>
        <w:spacing w:after="0" w:line="240" w:lineRule="auto"/>
        <w:rPr>
          <w:rFonts w:asciiTheme="majorHAnsi" w:hAnsiTheme="majorHAnsi"/>
        </w:rPr>
      </w:pPr>
      <w:r w:rsidRPr="00FC383F">
        <w:rPr>
          <w:rFonts w:asciiTheme="majorHAnsi" w:hAnsiTheme="majorHAnsi"/>
          <w:b/>
        </w:rPr>
        <w:t>Response Inhibition:</w:t>
      </w:r>
      <w:r w:rsidRPr="00FC383F">
        <w:rPr>
          <w:rFonts w:asciiTheme="majorHAnsi" w:hAnsiTheme="majorHAnsi"/>
        </w:rPr>
        <w:t xml:space="preserve"> </w:t>
      </w:r>
      <w:r w:rsidRPr="002115D7">
        <w:rPr>
          <w:rFonts w:asciiTheme="majorHAnsi" w:hAnsiTheme="majorHAnsi"/>
        </w:rPr>
        <w:t xml:space="preserve">Seeing the consequence </w:t>
      </w:r>
      <w:r w:rsidRPr="002115D7">
        <w:rPr>
          <w:rFonts w:asciiTheme="majorHAnsi" w:hAnsiTheme="majorHAnsi"/>
          <w:u w:val="single"/>
        </w:rPr>
        <w:t>before</w:t>
      </w:r>
      <w:r w:rsidRPr="002115D7">
        <w:rPr>
          <w:rFonts w:asciiTheme="majorHAnsi" w:hAnsiTheme="majorHAnsi"/>
        </w:rPr>
        <w:t xml:space="preserve"> I say or do something</w:t>
      </w:r>
      <w:r>
        <w:rPr>
          <w:rFonts w:asciiTheme="majorHAnsi" w:hAnsiTheme="majorHAnsi"/>
        </w:rPr>
        <w:t xml:space="preserve"> </w:t>
      </w:r>
    </w:p>
    <w:p w:rsidR="002115D7" w:rsidRDefault="002115D7" w:rsidP="002115D7">
      <w:pPr>
        <w:spacing w:after="0" w:line="240" w:lineRule="auto"/>
        <w:rPr>
          <w:i/>
        </w:rPr>
      </w:pPr>
      <w:r w:rsidRPr="002115D7">
        <w:rPr>
          <w:rFonts w:asciiTheme="majorHAnsi" w:hAnsiTheme="majorHAnsi"/>
          <w:i/>
        </w:rPr>
        <w:t>The capacity to think before you act – this ability to resist the urge to say or do something allows us the time to evaluate a situation and how our behavior might impact it.</w:t>
      </w:r>
      <w:r w:rsidRPr="002115D7">
        <w:rPr>
          <w:rFonts w:asciiTheme="majorHAnsi" w:eastAsia="Times New Roman" w:hAnsiTheme="majorHAnsi" w:cs="Times New Roman"/>
          <w:i/>
          <w:color w:val="333333"/>
        </w:rPr>
        <w:br/>
      </w:r>
    </w:p>
    <w:p w:rsidR="002115D7" w:rsidRPr="002115D7" w:rsidRDefault="002115D7" w:rsidP="002115D7">
      <w:pPr>
        <w:spacing w:after="0" w:line="240" w:lineRule="auto"/>
        <w:rPr>
          <w:rFonts w:asciiTheme="majorHAnsi" w:eastAsia="Times New Roman" w:hAnsiTheme="majorHAnsi" w:cs="Times New Roman"/>
          <w:color w:val="333333"/>
          <w:shd w:val="clear" w:color="auto" w:fill="FDFDFD"/>
        </w:rPr>
      </w:pPr>
      <w:r w:rsidRPr="00FC383F">
        <w:rPr>
          <w:rFonts w:asciiTheme="majorHAnsi" w:eastAsia="Times New Roman" w:hAnsiTheme="majorHAnsi" w:cs="Times New Roman"/>
          <w:b/>
          <w:color w:val="333333"/>
          <w:shd w:val="clear" w:color="auto" w:fill="FDFDFD"/>
        </w:rPr>
        <w:t>Flexibility</w:t>
      </w:r>
      <w:r w:rsidRPr="00FC383F">
        <w:rPr>
          <w:rFonts w:asciiTheme="majorHAnsi" w:eastAsia="Times New Roman" w:hAnsiTheme="majorHAnsi" w:cs="Times New Roman"/>
          <w:color w:val="333333"/>
          <w:shd w:val="clear" w:color="auto" w:fill="FDFDFD"/>
        </w:rPr>
        <w:t xml:space="preserve">: </w:t>
      </w:r>
      <w:r w:rsidRPr="002115D7">
        <w:rPr>
          <w:rFonts w:asciiTheme="majorHAnsi" w:eastAsia="Times New Roman" w:hAnsiTheme="majorHAnsi" w:cs="Times New Roman"/>
          <w:color w:val="333333"/>
          <w:shd w:val="clear" w:color="auto" w:fill="FDFDFD"/>
        </w:rPr>
        <w:t xml:space="preserve">Going with the flow, accepting change </w:t>
      </w:r>
    </w:p>
    <w:p w:rsidR="002115D7" w:rsidRDefault="002115D7" w:rsidP="002115D7">
      <w:pPr>
        <w:spacing w:after="0" w:line="240" w:lineRule="auto"/>
        <w:rPr>
          <w:rFonts w:asciiTheme="majorHAnsi" w:eastAsia="Times New Roman" w:hAnsiTheme="majorHAnsi" w:cs="Times New Roman"/>
          <w:color w:val="333333"/>
          <w:shd w:val="clear" w:color="auto" w:fill="FDFDFD"/>
        </w:rPr>
      </w:pPr>
      <w:r w:rsidRPr="002115D7">
        <w:rPr>
          <w:rFonts w:asciiTheme="majorHAnsi" w:eastAsia="Times New Roman" w:hAnsiTheme="majorHAnsi" w:cs="Times New Roman"/>
          <w:i/>
          <w:color w:val="333333"/>
          <w:shd w:val="clear" w:color="auto" w:fill="FDFDFD"/>
        </w:rPr>
        <w:t>The ability to revise plans in the face of obstacles, setbacks, new information, or mistakes. It relates to an adaptability to changing conditions.</w:t>
      </w:r>
    </w:p>
    <w:p w:rsidR="002115D7" w:rsidRDefault="002115D7" w:rsidP="002115D7">
      <w:pPr>
        <w:spacing w:after="0" w:line="240" w:lineRule="auto"/>
        <w:rPr>
          <w:rFonts w:asciiTheme="majorHAnsi" w:eastAsia="Times New Roman" w:hAnsiTheme="majorHAnsi" w:cs="Times New Roman"/>
          <w:color w:val="333333"/>
          <w:shd w:val="clear" w:color="auto" w:fill="FDFDFD"/>
        </w:rPr>
      </w:pPr>
    </w:p>
    <w:p w:rsidR="002115D7" w:rsidRDefault="002115D7" w:rsidP="002115D7">
      <w:pPr>
        <w:spacing w:after="0" w:line="240" w:lineRule="auto"/>
        <w:rPr>
          <w:rFonts w:asciiTheme="majorHAnsi" w:hAnsiTheme="majorHAnsi"/>
        </w:rPr>
      </w:pPr>
      <w:r w:rsidRPr="00FC383F">
        <w:rPr>
          <w:rFonts w:asciiTheme="majorHAnsi" w:hAnsiTheme="majorHAnsi"/>
          <w:b/>
        </w:rPr>
        <w:t>Emotional Control:</w:t>
      </w:r>
      <w:r w:rsidRPr="00FC383F">
        <w:rPr>
          <w:rFonts w:asciiTheme="majorHAnsi" w:hAnsiTheme="majorHAnsi"/>
        </w:rPr>
        <w:t xml:space="preserve"> </w:t>
      </w:r>
      <w:r w:rsidRPr="002115D7">
        <w:rPr>
          <w:rFonts w:asciiTheme="majorHAnsi" w:hAnsiTheme="majorHAnsi"/>
        </w:rPr>
        <w:t>Keeping my cool when frustrated</w:t>
      </w:r>
      <w:r>
        <w:rPr>
          <w:rFonts w:asciiTheme="majorHAnsi" w:hAnsiTheme="majorHAnsi"/>
        </w:rPr>
        <w:t xml:space="preserve"> </w:t>
      </w:r>
    </w:p>
    <w:p w:rsidR="002115D7" w:rsidRDefault="002115D7" w:rsidP="002115D7">
      <w:pPr>
        <w:spacing w:after="0" w:line="240" w:lineRule="auto"/>
        <w:rPr>
          <w:rFonts w:asciiTheme="majorHAnsi" w:hAnsiTheme="majorHAnsi"/>
        </w:rPr>
      </w:pPr>
      <w:r w:rsidRPr="002115D7">
        <w:rPr>
          <w:rFonts w:asciiTheme="majorHAnsi" w:hAnsiTheme="majorHAnsi"/>
          <w:i/>
        </w:rPr>
        <w:t>The ability to manage emotions in order to achieve goals, complete tasks, or control and direct behavior.</w:t>
      </w:r>
    </w:p>
    <w:p w:rsidR="002115D7" w:rsidRDefault="002115D7" w:rsidP="002115D7">
      <w:pPr>
        <w:spacing w:after="0" w:line="240" w:lineRule="auto"/>
        <w:rPr>
          <w:rFonts w:asciiTheme="majorHAnsi" w:hAnsiTheme="majorHAnsi"/>
        </w:rPr>
      </w:pPr>
    </w:p>
    <w:p w:rsidR="002115D7" w:rsidRDefault="002115D7" w:rsidP="002115D7">
      <w:pPr>
        <w:spacing w:after="0" w:line="240" w:lineRule="auto"/>
        <w:rPr>
          <w:rFonts w:asciiTheme="majorHAnsi" w:eastAsia="Times New Roman" w:hAnsiTheme="majorHAnsi" w:cs="Times New Roman"/>
          <w:color w:val="333333"/>
          <w:shd w:val="clear" w:color="auto" w:fill="FDFDFD"/>
        </w:rPr>
      </w:pPr>
      <w:r w:rsidRPr="00FC383F">
        <w:rPr>
          <w:rFonts w:asciiTheme="majorHAnsi" w:eastAsia="Times New Roman" w:hAnsiTheme="majorHAnsi" w:cs="Times New Roman"/>
          <w:b/>
          <w:color w:val="333333"/>
          <w:shd w:val="clear" w:color="auto" w:fill="FDFDFD"/>
        </w:rPr>
        <w:t>Metacognition</w:t>
      </w:r>
      <w:r w:rsidRPr="00FC383F">
        <w:rPr>
          <w:rFonts w:asciiTheme="majorHAnsi" w:eastAsia="Times New Roman" w:hAnsiTheme="majorHAnsi" w:cs="Times New Roman"/>
          <w:color w:val="333333"/>
          <w:shd w:val="clear" w:color="auto" w:fill="FDFDFD"/>
        </w:rPr>
        <w:t xml:space="preserve">: </w:t>
      </w:r>
      <w:r w:rsidRPr="002115D7">
        <w:rPr>
          <w:rFonts w:asciiTheme="majorHAnsi" w:eastAsia="Times New Roman" w:hAnsiTheme="majorHAnsi" w:cs="Times New Roman"/>
          <w:color w:val="333333"/>
          <w:shd w:val="clear" w:color="auto" w:fill="FDFDFD"/>
        </w:rPr>
        <w:t>Evaluating how you’re doing</w:t>
      </w:r>
      <w:r>
        <w:rPr>
          <w:rFonts w:asciiTheme="majorHAnsi" w:eastAsia="Times New Roman" w:hAnsiTheme="majorHAnsi" w:cs="Times New Roman"/>
          <w:color w:val="333333"/>
          <w:shd w:val="clear" w:color="auto" w:fill="FDFDFD"/>
        </w:rPr>
        <w:t xml:space="preserve"> </w:t>
      </w:r>
    </w:p>
    <w:p w:rsidR="002115D7" w:rsidRDefault="002115D7" w:rsidP="002115D7">
      <w:pPr>
        <w:spacing w:after="0" w:line="240" w:lineRule="auto"/>
        <w:rPr>
          <w:rFonts w:asciiTheme="majorHAnsi" w:eastAsia="Times New Roman" w:hAnsiTheme="majorHAnsi" w:cs="Times New Roman"/>
          <w:i/>
          <w:color w:val="333333"/>
          <w:shd w:val="clear" w:color="auto" w:fill="FDFDFD"/>
        </w:rPr>
      </w:pPr>
      <w:r w:rsidRPr="002115D7">
        <w:rPr>
          <w:rFonts w:asciiTheme="majorHAnsi" w:eastAsia="Times New Roman" w:hAnsiTheme="majorHAnsi" w:cs="Times New Roman"/>
          <w:i/>
          <w:color w:val="333333"/>
          <w:shd w:val="clear" w:color="auto" w:fill="FDFDFD"/>
        </w:rPr>
        <w:t>The ability to stand back and take a bird's eye view of yourself in a situation, to observe how you problem-solve. It also includes self-monitoring and self-evaluative skills (for example, asking yourself "How am I doing?" or "How did I do?")</w:t>
      </w:r>
    </w:p>
    <w:p w:rsidR="006B7114" w:rsidRDefault="006B7114" w:rsidP="002115D7">
      <w:pPr>
        <w:spacing w:after="0" w:line="240" w:lineRule="auto"/>
        <w:rPr>
          <w:rFonts w:asciiTheme="majorHAnsi" w:eastAsia="Times New Roman" w:hAnsiTheme="majorHAnsi" w:cs="Times New Roman"/>
          <w:i/>
          <w:color w:val="333333"/>
          <w:shd w:val="clear" w:color="auto" w:fill="FDFDFD"/>
        </w:rPr>
      </w:pPr>
    </w:p>
    <w:p w:rsidR="006B7114" w:rsidRPr="006B7114" w:rsidRDefault="006B7114" w:rsidP="002115D7">
      <w:pPr>
        <w:spacing w:after="0" w:line="240" w:lineRule="auto"/>
        <w:rPr>
          <w:rFonts w:asciiTheme="majorHAnsi" w:eastAsia="Times New Roman" w:hAnsiTheme="majorHAnsi" w:cs="Times New Roman"/>
          <w:b/>
          <w:color w:val="A50021"/>
          <w:u w:val="single"/>
        </w:rPr>
      </w:pPr>
      <w:r>
        <w:rPr>
          <w:rFonts w:asciiTheme="majorHAnsi" w:eastAsia="Times New Roman" w:hAnsiTheme="majorHAnsi" w:cs="Times New Roman"/>
          <w:b/>
          <w:color w:val="A50021"/>
          <w:u w:val="single"/>
          <w:shd w:val="clear" w:color="auto" w:fill="FDFDFD"/>
        </w:rPr>
        <w:t>How We Get Things Done</w:t>
      </w:r>
    </w:p>
    <w:p w:rsidR="002115D7" w:rsidRDefault="002115D7" w:rsidP="002115D7">
      <w:pPr>
        <w:spacing w:after="0" w:line="240" w:lineRule="auto"/>
        <w:rPr>
          <w:rFonts w:asciiTheme="majorHAnsi" w:eastAsia="Times New Roman" w:hAnsiTheme="majorHAnsi" w:cs="Times New Roman"/>
        </w:rPr>
      </w:pPr>
    </w:p>
    <w:p w:rsidR="002115D7" w:rsidRDefault="002115D7" w:rsidP="002115D7">
      <w:pPr>
        <w:spacing w:after="0" w:line="240" w:lineRule="auto"/>
        <w:rPr>
          <w:rFonts w:asciiTheme="majorHAnsi" w:hAnsiTheme="majorHAnsi"/>
        </w:rPr>
      </w:pPr>
      <w:r w:rsidRPr="00FC383F">
        <w:rPr>
          <w:rFonts w:asciiTheme="majorHAnsi" w:hAnsiTheme="majorHAnsi"/>
          <w:b/>
        </w:rPr>
        <w:t>Task Initiation:</w:t>
      </w:r>
      <w:r>
        <w:rPr>
          <w:rFonts w:asciiTheme="majorHAnsi" w:hAnsiTheme="majorHAnsi"/>
          <w:b/>
        </w:rPr>
        <w:t xml:space="preserve"> </w:t>
      </w:r>
      <w:r w:rsidRPr="002115D7">
        <w:rPr>
          <w:rFonts w:asciiTheme="majorHAnsi" w:hAnsiTheme="majorHAnsi"/>
        </w:rPr>
        <w:t>Getting started without a delay</w:t>
      </w:r>
      <w:r w:rsidRPr="00FC383F">
        <w:rPr>
          <w:rFonts w:asciiTheme="majorHAnsi" w:hAnsiTheme="majorHAnsi"/>
        </w:rPr>
        <w:t xml:space="preserve"> </w:t>
      </w:r>
    </w:p>
    <w:p w:rsidR="002115D7" w:rsidRDefault="002115D7" w:rsidP="002115D7">
      <w:pPr>
        <w:spacing w:after="0" w:line="240" w:lineRule="auto"/>
        <w:rPr>
          <w:rFonts w:asciiTheme="majorHAnsi" w:eastAsia="Times New Roman" w:hAnsiTheme="majorHAnsi" w:cs="Times New Roman"/>
          <w:i/>
        </w:rPr>
      </w:pPr>
      <w:r w:rsidRPr="002115D7">
        <w:rPr>
          <w:rFonts w:asciiTheme="majorHAnsi" w:hAnsiTheme="majorHAnsi"/>
          <w:i/>
        </w:rPr>
        <w:t>The ability to begin projects without undue procrastination, in an efficient or timely fashion.</w:t>
      </w:r>
    </w:p>
    <w:p w:rsidR="002115D7" w:rsidRDefault="002115D7" w:rsidP="002115D7">
      <w:pPr>
        <w:spacing w:after="0" w:line="240" w:lineRule="auto"/>
        <w:rPr>
          <w:rFonts w:asciiTheme="majorHAnsi" w:eastAsia="Times New Roman" w:hAnsiTheme="majorHAnsi" w:cs="Times New Roman"/>
          <w:i/>
        </w:rPr>
      </w:pPr>
    </w:p>
    <w:p w:rsidR="002115D7" w:rsidRPr="002115D7" w:rsidRDefault="002115D7" w:rsidP="002115D7">
      <w:pPr>
        <w:spacing w:after="0" w:line="240" w:lineRule="auto"/>
        <w:rPr>
          <w:rFonts w:asciiTheme="majorHAnsi" w:eastAsia="Times New Roman" w:hAnsiTheme="majorHAnsi" w:cs="Times New Roman"/>
          <w:color w:val="333333"/>
          <w:shd w:val="clear" w:color="auto" w:fill="FDFDFD"/>
        </w:rPr>
      </w:pPr>
      <w:r w:rsidRPr="00FC383F">
        <w:rPr>
          <w:rFonts w:asciiTheme="majorHAnsi" w:eastAsia="Times New Roman" w:hAnsiTheme="majorHAnsi" w:cs="Times New Roman"/>
          <w:b/>
          <w:color w:val="333333"/>
          <w:shd w:val="clear" w:color="auto" w:fill="FDFDFD"/>
        </w:rPr>
        <w:t>Sustained Attention</w:t>
      </w:r>
      <w:r w:rsidRPr="00FC383F">
        <w:rPr>
          <w:rFonts w:asciiTheme="majorHAnsi" w:eastAsia="Times New Roman" w:hAnsiTheme="majorHAnsi" w:cs="Times New Roman"/>
          <w:color w:val="333333"/>
          <w:shd w:val="clear" w:color="auto" w:fill="FDFDFD"/>
        </w:rPr>
        <w:t xml:space="preserve">: </w:t>
      </w:r>
      <w:r w:rsidRPr="002115D7">
        <w:rPr>
          <w:rFonts w:asciiTheme="majorHAnsi" w:eastAsia="Times New Roman" w:hAnsiTheme="majorHAnsi" w:cs="Times New Roman"/>
          <w:color w:val="333333"/>
          <w:shd w:val="clear" w:color="auto" w:fill="FDFDFD"/>
        </w:rPr>
        <w:t xml:space="preserve">Paying attention, even when I don’t feel like it </w:t>
      </w:r>
    </w:p>
    <w:p w:rsidR="002115D7" w:rsidRDefault="002115D7" w:rsidP="002115D7">
      <w:pPr>
        <w:spacing w:after="0" w:line="240" w:lineRule="auto"/>
        <w:rPr>
          <w:rFonts w:asciiTheme="majorHAnsi" w:eastAsia="Times New Roman" w:hAnsiTheme="majorHAnsi" w:cs="Times New Roman"/>
          <w:i/>
        </w:rPr>
      </w:pPr>
      <w:r w:rsidRPr="002115D7">
        <w:rPr>
          <w:rFonts w:asciiTheme="majorHAnsi" w:eastAsia="Times New Roman" w:hAnsiTheme="majorHAnsi" w:cs="Times New Roman"/>
          <w:i/>
          <w:color w:val="333333"/>
          <w:shd w:val="clear" w:color="auto" w:fill="FDFDFD"/>
        </w:rPr>
        <w:t>The capacity to maintain attention to a situation or task in spite of distractibility, fatigue, or boredom.</w:t>
      </w:r>
      <w:r w:rsidRPr="002115D7">
        <w:rPr>
          <w:rFonts w:asciiTheme="majorHAnsi" w:eastAsia="Times New Roman" w:hAnsiTheme="majorHAnsi" w:cs="Times New Roman"/>
          <w:i/>
          <w:color w:val="333333"/>
        </w:rPr>
        <w:br/>
      </w:r>
    </w:p>
    <w:p w:rsidR="002115D7" w:rsidRDefault="002115D7" w:rsidP="002115D7">
      <w:pPr>
        <w:spacing w:after="0" w:line="240" w:lineRule="auto"/>
        <w:rPr>
          <w:rFonts w:asciiTheme="majorHAnsi" w:eastAsia="Times New Roman" w:hAnsiTheme="majorHAnsi" w:cs="Times New Roman"/>
          <w:color w:val="333333"/>
          <w:shd w:val="clear" w:color="auto" w:fill="FDFDFD"/>
        </w:rPr>
      </w:pPr>
      <w:r w:rsidRPr="00FC383F">
        <w:rPr>
          <w:rFonts w:asciiTheme="majorHAnsi" w:eastAsia="Times New Roman" w:hAnsiTheme="majorHAnsi" w:cs="Times New Roman"/>
          <w:b/>
          <w:color w:val="333333"/>
          <w:shd w:val="clear" w:color="auto" w:fill="FDFDFD"/>
        </w:rPr>
        <w:t>Goal-Directed Persistence</w:t>
      </w:r>
      <w:r w:rsidRPr="00FC383F">
        <w:rPr>
          <w:rFonts w:asciiTheme="majorHAnsi" w:eastAsia="Times New Roman" w:hAnsiTheme="majorHAnsi" w:cs="Times New Roman"/>
          <w:color w:val="333333"/>
          <w:shd w:val="clear" w:color="auto" w:fill="FDFDFD"/>
        </w:rPr>
        <w:t xml:space="preserve">: </w:t>
      </w:r>
      <w:r w:rsidRPr="002115D7">
        <w:rPr>
          <w:rFonts w:asciiTheme="majorHAnsi" w:eastAsia="Times New Roman" w:hAnsiTheme="majorHAnsi" w:cs="Times New Roman"/>
          <w:color w:val="333333"/>
          <w:shd w:val="clear" w:color="auto" w:fill="FDFDFD"/>
        </w:rPr>
        <w:t>Sticking with your goal</w:t>
      </w:r>
      <w:r>
        <w:rPr>
          <w:rFonts w:asciiTheme="majorHAnsi" w:eastAsia="Times New Roman" w:hAnsiTheme="majorHAnsi" w:cs="Times New Roman"/>
          <w:color w:val="333333"/>
          <w:shd w:val="clear" w:color="auto" w:fill="FDFDFD"/>
        </w:rPr>
        <w:t xml:space="preserve"> </w:t>
      </w:r>
    </w:p>
    <w:p w:rsidR="002115D7" w:rsidRDefault="002115D7" w:rsidP="002115D7">
      <w:pPr>
        <w:spacing w:after="0" w:line="240" w:lineRule="auto"/>
        <w:rPr>
          <w:rFonts w:asciiTheme="majorHAnsi" w:eastAsia="Times New Roman" w:hAnsiTheme="majorHAnsi" w:cs="Times New Roman"/>
          <w:i/>
        </w:rPr>
      </w:pPr>
      <w:r w:rsidRPr="002115D7">
        <w:rPr>
          <w:rFonts w:asciiTheme="majorHAnsi" w:eastAsia="Times New Roman" w:hAnsiTheme="majorHAnsi" w:cs="Times New Roman"/>
          <w:i/>
          <w:color w:val="333333"/>
          <w:shd w:val="clear" w:color="auto" w:fill="FDFDFD"/>
        </w:rPr>
        <w:t>The capacity to have a goal, follow through to the completion of that goal, and not be put off or distracted by competing interests.</w:t>
      </w:r>
      <w:r w:rsidRPr="002115D7">
        <w:rPr>
          <w:rFonts w:asciiTheme="majorHAnsi" w:eastAsia="Times New Roman" w:hAnsiTheme="majorHAnsi" w:cs="Times New Roman"/>
          <w:i/>
        </w:rPr>
        <w:br/>
      </w:r>
    </w:p>
    <w:p w:rsidR="002115D7" w:rsidRDefault="002115D7" w:rsidP="002115D7">
      <w:pPr>
        <w:spacing w:after="0" w:line="240" w:lineRule="auto"/>
        <w:rPr>
          <w:rFonts w:asciiTheme="majorHAnsi" w:hAnsiTheme="majorHAnsi"/>
        </w:rPr>
      </w:pPr>
      <w:r w:rsidRPr="00FC383F">
        <w:rPr>
          <w:rFonts w:asciiTheme="majorHAnsi" w:hAnsiTheme="majorHAnsi"/>
          <w:b/>
        </w:rPr>
        <w:t>Stress Tolerance:</w:t>
      </w:r>
      <w:r w:rsidRPr="00FC383F">
        <w:rPr>
          <w:rFonts w:asciiTheme="majorHAnsi" w:hAnsiTheme="majorHAnsi"/>
        </w:rPr>
        <w:t xml:space="preserve"> </w:t>
      </w:r>
      <w:r w:rsidRPr="002115D7">
        <w:rPr>
          <w:rFonts w:asciiTheme="majorHAnsi" w:hAnsiTheme="majorHAnsi"/>
        </w:rPr>
        <w:t>Managing your stress</w:t>
      </w:r>
      <w:r>
        <w:rPr>
          <w:rFonts w:asciiTheme="majorHAnsi" w:hAnsiTheme="majorHAnsi"/>
        </w:rPr>
        <w:t xml:space="preserve"> </w:t>
      </w:r>
    </w:p>
    <w:p w:rsidR="002115D7" w:rsidRDefault="002115D7" w:rsidP="002115D7">
      <w:pPr>
        <w:spacing w:after="0" w:line="240" w:lineRule="auto"/>
        <w:rPr>
          <w:rFonts w:asciiTheme="majorHAnsi" w:hAnsiTheme="majorHAnsi"/>
          <w:i/>
        </w:rPr>
      </w:pPr>
      <w:r w:rsidRPr="002115D7">
        <w:rPr>
          <w:rFonts w:asciiTheme="majorHAnsi" w:hAnsiTheme="majorHAnsi"/>
          <w:bCs/>
          <w:i/>
        </w:rPr>
        <w:lastRenderedPageBreak/>
        <w:t>Th</w:t>
      </w:r>
      <w:r w:rsidRPr="002115D7">
        <w:rPr>
          <w:rFonts w:asciiTheme="majorHAnsi" w:hAnsiTheme="majorHAnsi"/>
          <w:i/>
        </w:rPr>
        <w:t>e ability to work in stressful situations and to cope with uncertainty, change, and performance demands.</w:t>
      </w:r>
    </w:p>
    <w:p w:rsidR="002115D7" w:rsidRDefault="002115D7" w:rsidP="002115D7">
      <w:pPr>
        <w:spacing w:after="0" w:line="240" w:lineRule="auto"/>
        <w:rPr>
          <w:rFonts w:asciiTheme="majorHAnsi" w:hAnsiTheme="majorHAnsi"/>
          <w:i/>
        </w:rPr>
      </w:pPr>
    </w:p>
    <w:p w:rsidR="002115D7" w:rsidRDefault="002115D7" w:rsidP="002115D7">
      <w:pPr>
        <w:spacing w:after="0" w:line="240" w:lineRule="auto"/>
        <w:rPr>
          <w:rFonts w:asciiTheme="majorHAnsi" w:hAnsiTheme="majorHAnsi"/>
        </w:rPr>
      </w:pPr>
      <w:r w:rsidRPr="00FC383F">
        <w:rPr>
          <w:rFonts w:asciiTheme="majorHAnsi" w:hAnsiTheme="majorHAnsi"/>
          <w:b/>
        </w:rPr>
        <w:t>Working Memory:</w:t>
      </w:r>
      <w:r w:rsidRPr="00FC383F">
        <w:rPr>
          <w:rFonts w:asciiTheme="majorHAnsi" w:hAnsiTheme="majorHAnsi"/>
        </w:rPr>
        <w:t xml:space="preserve"> </w:t>
      </w:r>
      <w:r w:rsidRPr="002115D7">
        <w:rPr>
          <w:rFonts w:asciiTheme="majorHAnsi" w:hAnsiTheme="majorHAnsi"/>
        </w:rPr>
        <w:t>Remembering what I did and what I need to do</w:t>
      </w:r>
      <w:r>
        <w:rPr>
          <w:rFonts w:asciiTheme="majorHAnsi" w:hAnsiTheme="majorHAnsi"/>
        </w:rPr>
        <w:t xml:space="preserve"> </w:t>
      </w:r>
    </w:p>
    <w:p w:rsidR="002115D7" w:rsidRPr="002115D7" w:rsidRDefault="002115D7" w:rsidP="002115D7">
      <w:pPr>
        <w:spacing w:after="0" w:line="240" w:lineRule="auto"/>
        <w:rPr>
          <w:rFonts w:asciiTheme="majorHAnsi" w:eastAsia="Times New Roman" w:hAnsiTheme="majorHAnsi" w:cs="Times New Roman"/>
          <w:i/>
        </w:rPr>
      </w:pPr>
      <w:r w:rsidRPr="002115D7">
        <w:rPr>
          <w:rFonts w:asciiTheme="majorHAnsi" w:hAnsiTheme="majorHAnsi"/>
          <w:i/>
        </w:rPr>
        <w:t>The ability to hold information in memory while performing complex tasks. It incorporates the ability to draw on past learning or experience to apply to the situation at hand or to project into the future.</w:t>
      </w:r>
    </w:p>
    <w:sectPr w:rsidR="002115D7" w:rsidRPr="00211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D7"/>
    <w:rsid w:val="002115D7"/>
    <w:rsid w:val="006860BC"/>
    <w:rsid w:val="006B7114"/>
    <w:rsid w:val="00F6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DF126-9BDF-4087-B2A0-B3608539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Troy</dc:creator>
  <cp:keywords/>
  <dc:description/>
  <cp:lastModifiedBy>Megan Troy</cp:lastModifiedBy>
  <cp:revision>2</cp:revision>
  <dcterms:created xsi:type="dcterms:W3CDTF">2016-02-01T14:03:00Z</dcterms:created>
  <dcterms:modified xsi:type="dcterms:W3CDTF">2016-02-01T14:03:00Z</dcterms:modified>
</cp:coreProperties>
</file>